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12F6" w:rsidRDefault="007F6D86" w:rsidP="007F6D86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val="en-US"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 </w:t>
      </w:r>
      <w:bookmarkStart w:id="0" w:name="_GoBack"/>
      <w:r w:rsidR="003C12F6">
        <w:rPr>
          <w:rFonts w:ascii="Times New Roman" w:eastAsiaTheme="minorHAnsi" w:hAnsi="Times New Roman" w:cs="Times New Roman"/>
          <w:noProof/>
          <w:sz w:val="24"/>
          <w:szCs w:val="24"/>
        </w:rPr>
        <w:drawing>
          <wp:inline distT="0" distB="0" distL="0" distR="0">
            <wp:extent cx="6605657" cy="9093921"/>
            <wp:effectExtent l="0" t="6033" r="0" b="0"/>
            <wp:docPr id="2" name="Рисунок 2" descr="C:\Users\нина\Pictures\2019-09-25 1\1 00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на\Pictures\2019-09-25 1\1 007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604773" cy="9092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F6D86" w:rsidRPr="000329EA" w:rsidRDefault="007F6D86" w:rsidP="007F6D86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 xml:space="preserve"> </w:t>
      </w:r>
      <w:r w:rsidRP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Календарно-тематическое планирование разработано в соответствии с рабочей программой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учебного предмета «</w:t>
      </w:r>
      <w:r w:rsidR="001D49C9">
        <w:rPr>
          <w:rFonts w:ascii="Times New Roman" w:eastAsiaTheme="minorHAnsi" w:hAnsi="Times New Roman" w:cs="Times New Roman"/>
          <w:sz w:val="24"/>
          <w:szCs w:val="24"/>
          <w:lang w:eastAsia="en-US"/>
        </w:rPr>
        <w:t>Русский язык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»   5-9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кл</w:t>
      </w:r>
      <w:proofErr w:type="spellEnd"/>
      <w:proofErr w:type="gram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.</w:t>
      </w:r>
      <w:proofErr w:type="gram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На основании  учебного пл</w:t>
      </w:r>
      <w:r w:rsidR="00B26026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ана «МБОУ </w:t>
      </w:r>
      <w:proofErr w:type="spellStart"/>
      <w:r w:rsidR="00B26026">
        <w:rPr>
          <w:rFonts w:ascii="Times New Roman" w:eastAsiaTheme="minorHAnsi" w:hAnsi="Times New Roman" w:cs="Times New Roman"/>
          <w:sz w:val="24"/>
          <w:szCs w:val="24"/>
          <w:lang w:eastAsia="en-US"/>
        </w:rPr>
        <w:t>Ялкынская</w:t>
      </w:r>
      <w:proofErr w:type="spellEnd"/>
      <w:r w:rsidR="00B26026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ООШ» на 201</w:t>
      </w:r>
      <w:r w:rsidR="00B26026" w:rsidRPr="00B26026">
        <w:rPr>
          <w:rFonts w:ascii="Times New Roman" w:eastAsiaTheme="minorHAnsi" w:hAnsi="Times New Roman" w:cs="Times New Roman"/>
          <w:sz w:val="24"/>
          <w:szCs w:val="24"/>
          <w:lang w:eastAsia="en-US"/>
        </w:rPr>
        <w:t>9</w:t>
      </w:r>
      <w:r w:rsidR="00B26026">
        <w:rPr>
          <w:rFonts w:ascii="Times New Roman" w:eastAsiaTheme="minorHAnsi" w:hAnsi="Times New Roman" w:cs="Times New Roman"/>
          <w:sz w:val="24"/>
          <w:szCs w:val="24"/>
          <w:lang w:eastAsia="en-US"/>
        </w:rPr>
        <w:t>-20</w:t>
      </w:r>
      <w:r w:rsidR="00B26026" w:rsidRPr="00B26026">
        <w:rPr>
          <w:rFonts w:ascii="Times New Roman" w:eastAsiaTheme="minorHAnsi" w:hAnsi="Times New Roman" w:cs="Times New Roman"/>
          <w:sz w:val="24"/>
          <w:szCs w:val="24"/>
          <w:lang w:eastAsia="en-US"/>
        </w:rPr>
        <w:t>20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уч</w:t>
      </w:r>
      <w:r w:rsidR="001D49C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ебный год на изучение русского языка  в 7 классе отводится 4 часа в неделю, 140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часов в год. Для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освоения 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рабочей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>программы  учебного  предмета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«</w:t>
      </w:r>
      <w:r w:rsidR="001D49C9">
        <w:rPr>
          <w:rFonts w:ascii="Times New Roman" w:eastAsiaTheme="minorHAnsi" w:hAnsi="Times New Roman" w:cs="Times New Roman"/>
          <w:sz w:val="24"/>
          <w:szCs w:val="24"/>
          <w:lang w:eastAsia="en-US"/>
        </w:rPr>
        <w:t>Русский язык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»  7  класс  используется учебник  </w:t>
      </w:r>
      <w:r w:rsidR="009557A7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Т.А. </w:t>
      </w:r>
      <w:proofErr w:type="spellStart"/>
      <w:r w:rsidR="009557A7">
        <w:rPr>
          <w:rFonts w:ascii="Times New Roman" w:eastAsiaTheme="minorHAnsi" w:hAnsi="Times New Roman" w:cs="Times New Roman"/>
          <w:sz w:val="24"/>
          <w:szCs w:val="24"/>
          <w:lang w:eastAsia="en-US"/>
        </w:rPr>
        <w:t>Ладыженской</w:t>
      </w:r>
      <w:proofErr w:type="spellEnd"/>
      <w:r w:rsidR="009557A7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="001D49C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М.Т. Баранова, Л.А. </w:t>
      </w:r>
      <w:proofErr w:type="spellStart"/>
      <w:r w:rsidR="001D49C9">
        <w:rPr>
          <w:rFonts w:ascii="Times New Roman" w:eastAsiaTheme="minorHAnsi" w:hAnsi="Times New Roman" w:cs="Times New Roman"/>
          <w:sz w:val="24"/>
          <w:szCs w:val="24"/>
          <w:lang w:eastAsia="en-US"/>
        </w:rPr>
        <w:t>Тростенцовой</w:t>
      </w:r>
      <w:proofErr w:type="spellEnd"/>
      <w:r w:rsidR="001D49C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</w:t>
      </w:r>
    </w:p>
    <w:p w:rsidR="007F6D86" w:rsidRDefault="007F6D86" w:rsidP="007F6D86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7F6D86" w:rsidRPr="00C70446" w:rsidRDefault="007F6D86" w:rsidP="007F6D86">
      <w:pPr>
        <w:spacing w:after="0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0446">
        <w:rPr>
          <w:rFonts w:ascii="Times New Roman" w:hAnsi="Times New Roman" w:cs="Times New Roman"/>
          <w:b/>
          <w:sz w:val="28"/>
          <w:szCs w:val="28"/>
        </w:rPr>
        <w:t xml:space="preserve">Календарно-тематическое планирование уроков русского языка в 7 </w:t>
      </w:r>
      <w:proofErr w:type="spellStart"/>
      <w:r w:rsidRPr="00C70446">
        <w:rPr>
          <w:rFonts w:ascii="Times New Roman" w:hAnsi="Times New Roman" w:cs="Times New Roman"/>
          <w:b/>
          <w:sz w:val="28"/>
          <w:szCs w:val="28"/>
        </w:rPr>
        <w:t>кл</w:t>
      </w:r>
      <w:proofErr w:type="spellEnd"/>
      <w:r w:rsidRPr="00C7044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F6D86" w:rsidRPr="00D160A2" w:rsidRDefault="007F6D86" w:rsidP="007F6D86">
      <w:pPr>
        <w:spacing w:after="0"/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1502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10"/>
        <w:gridCol w:w="7796"/>
        <w:gridCol w:w="1276"/>
        <w:gridCol w:w="1276"/>
        <w:gridCol w:w="1275"/>
        <w:gridCol w:w="2694"/>
      </w:tblGrid>
      <w:tr w:rsidR="007F6D86" w:rsidRPr="00D160A2" w:rsidTr="006E53BB">
        <w:trPr>
          <w:cantSplit/>
          <w:trHeight w:val="1112"/>
          <w:tblHeader/>
        </w:trPr>
        <w:tc>
          <w:tcPr>
            <w:tcW w:w="710" w:type="dxa"/>
            <w:textDirection w:val="btLr"/>
          </w:tcPr>
          <w:p w:rsidR="007F6D86" w:rsidRPr="00D160A2" w:rsidRDefault="007F6D86" w:rsidP="006E53BB">
            <w:pPr>
              <w:ind w:left="113" w:right="11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№ урока  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>Дата по плану</w:t>
            </w:r>
          </w:p>
        </w:tc>
        <w:tc>
          <w:tcPr>
            <w:tcW w:w="1275" w:type="dxa"/>
          </w:tcPr>
          <w:p w:rsidR="007F6D86" w:rsidRPr="00D160A2" w:rsidRDefault="007F6D86" w:rsidP="006E53B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>Дата по факту</w:t>
            </w:r>
          </w:p>
        </w:tc>
        <w:tc>
          <w:tcPr>
            <w:tcW w:w="2694" w:type="dxa"/>
          </w:tcPr>
          <w:p w:rsidR="007F6D86" w:rsidRPr="00D160A2" w:rsidRDefault="007F6D86" w:rsidP="006E53BB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>Примечание</w:t>
            </w: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Русский язык как развивающееся явление.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Повторение (</w:t>
            </w:r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+3ч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.)</w:t>
            </w:r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Синтаксис. Синтаксический разбор.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Пунктуация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.. 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Пунктуационный разбор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Лексика  и  фразеология.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Фонетика и орфография.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Фонетический разбор слова.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Словообразование и орфография.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Морфемный и словообразовательный разбор.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Морфология и орфография.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Морфология и орфография.</w:t>
            </w:r>
          </w:p>
        </w:tc>
        <w:tc>
          <w:tcPr>
            <w:tcW w:w="1276" w:type="dxa"/>
          </w:tcPr>
          <w:p w:rsidR="007F6D86" w:rsidRPr="00B26026" w:rsidRDefault="00B2602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>Морфологический разбор слова.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Р.Р.Диалог</w:t>
            </w:r>
            <w:proofErr w:type="spell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как текст. Виды диалога</w:t>
            </w:r>
          </w:p>
        </w:tc>
        <w:tc>
          <w:tcPr>
            <w:tcW w:w="1276" w:type="dxa"/>
          </w:tcPr>
          <w:p w:rsidR="007F6D86" w:rsidRPr="00B26026" w:rsidRDefault="00B2602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/р.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Текст.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Стили литературного языка.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Р.Р. Публицистический  стиль</w:t>
            </w:r>
          </w:p>
        </w:tc>
        <w:tc>
          <w:tcPr>
            <w:tcW w:w="1276" w:type="dxa"/>
          </w:tcPr>
          <w:p w:rsidR="007F6D86" w:rsidRPr="00B26026" w:rsidRDefault="00B2602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12 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Контрольный </w:t>
            </w:r>
            <w:r w:rsidRPr="00D160A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диктант по теме «Повторение </w:t>
            </w:r>
            <w:proofErr w:type="gramStart"/>
            <w:r w:rsidRPr="00D160A2">
              <w:rPr>
                <w:rFonts w:ascii="Times New Roman" w:hAnsi="Times New Roman" w:cs="Times New Roman"/>
                <w:bCs/>
                <w:sz w:val="24"/>
                <w:szCs w:val="24"/>
              </w:rPr>
              <w:t>пройденного</w:t>
            </w:r>
            <w:proofErr w:type="gramEnd"/>
            <w:r w:rsidRPr="00D160A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 5-6</w:t>
            </w: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классах»</w:t>
            </w:r>
          </w:p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bCs/>
                <w:sz w:val="24"/>
                <w:szCs w:val="24"/>
              </w:rPr>
              <w:t>Анализ к/Д. Работа над ошибками.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                            </w:t>
            </w:r>
            <w:r w:rsidRPr="00D160A2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Морфология. Орфография. Культура речи. Причастие (31+6ч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>.)</w:t>
            </w:r>
          </w:p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Причастие как часть речи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/Р Стили литературного языка . Публицистический стиль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Склонение причастий. Правописание гласных в падежных окончаниях причастий.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Правописание гласных в падежных окончаниях причастий.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Причастный оборот.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Знаки препинания при причастном обороте.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Знаки препинания при причастном обороте.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Выделение причастного оборота знаками  препинания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/р.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Описание внешности человека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по личным наблюдениям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Действительные и страдательные причастия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Краткие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и полные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страдательные причастия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Действительные причастия настоящего времени. Гласные  в суффиксах действительных причастий настоящего времени.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Действительные причастия прошедшего времени.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 Изложение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с изменением формы действующего лица (по </w:t>
            </w:r>
            <w:proofErr w:type="spellStart"/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116)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изложений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Страдательные причастия настоящего времени. Гласные в суффиксах страдательных причастий настоящего времени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Страдательные причастия прошедшего времени.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Гласные перед Н и НН в полных и кратких страдательных причастиях.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Одна и две буквы  н  в суффиксах страдательных причастий прошедшего времени и прилагательных, образованных от глаголов.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Н и НН в суффиксах полных причастий и прилагательных, образованных от глаголов</w:t>
            </w:r>
            <w:r w:rsidRPr="00D160A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 xml:space="preserve">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Работа с текстом по различению кратких страдательных причастий и кратких отглагольных прилагательных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Н и НН в суффиксах страдательных причастий прошедшего времени и отглагольных прилагательных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Одна и две буквы  Н  в суффиксах кратких страдательных причастий и кратких отглагольных  прилагательных.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Правописание Н и НН в суффиксах кратких страдательных причастий и кратких отглагольных  прилагательных.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текстом по различению кратких страдательных причастий и кратких отглагольных прилагательных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Р.р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.В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ыборочное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изложение с описанием внешности (художественное описание портрета литературного героя)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Р.р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.В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ыборочное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 изложение с описанием внешности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изложений.  Морфологический разбор причастия.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Контрольный диктант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Анализ контрольного диктанта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698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Слитное и раздельное написание НЕ с причастиями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Слитное и раздельное написание НЕ с причастиями.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Слитное и раздельное написание НЕ с причастиями.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Буквы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Ё после шипящих в суффиксах страдательных причастий прошедшего времени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Буквы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Ё после шипящих в суффиксах страдательных причастий прошедшего времени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/р.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Сочинение  по личным наблюдениям на тему: «Вы с ним знакомы».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изученного по теме «Причастие».  Переход причастий в имена существительные.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Повторение изученного по теме «Причастие». 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  <w:t>49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Контрольный диктант по теме «Причастие».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над ошибками диктанта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Деепричастие (10+2ч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.)</w:t>
            </w:r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Понятие о деепричастии и деепричастном обороте.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Пунктуация при деепричастном обороте.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Деепричастный оборот. Запятые при деепричастном обороте.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Правописание НЕ с деепричастиями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Деепричастия несовершенного вида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56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Деепричастия совершенного вида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Сочинение-рассказ  по картине   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С.Григорьева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«Вратарь» от имени одного из действующих лиц картины.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. Сочинение-рассказ  по картине   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С.Григорьева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 «Вратарь»  от имени одного из действующих лиц картины.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Морфологический разбор деепричастия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Повторение по теме «Деепричастие»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Контрольный диктант по теме «Деепричастие».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</w:rPr>
              <w:t>Анализ контрольного диктанта</w:t>
            </w: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Наречие (20+9ч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.)</w:t>
            </w:r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Наречие как часть речи.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Разряды наречий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.Сочинение в форме дневниковых записей по картине И. Попова «Первый снег».</w:t>
            </w:r>
          </w:p>
          <w:p w:rsidR="007F6D86" w:rsidRPr="00D160A2" w:rsidRDefault="007F6D86" w:rsidP="006E53BB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en-US"/>
              </w:rPr>
              <w:t>P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.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en-US"/>
              </w:rPr>
              <w:t>p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.Сочинение в форме дневниковых записей по картине И. Попова «Первый снег».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сочинений  Степени сравнения наречий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68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Степени сравнения наречий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Морфологический разбор наречий.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Сочинение 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–р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ассуждение на тему  «Прозвища».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Анализ сочинений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Слитное и раздельное написание НЕ с наречиями на 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-О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–Е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Слитное и раздельное написание НЕ с наречиями на 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-О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 и –Е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Буквы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Е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приставках НЕ и НИ отрицательных наречий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 и НН в наречиях на 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-о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-е.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Контрольный словарный диктант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Н и НН в наречиях на 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-о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 и -е.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/р.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Описание действия. .  Обучение написанию сочинения в форме репортажа или интервью о процессе труда по личным наблюдениям.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.  </w:t>
            </w: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</w:rPr>
              <w:t>Обучение написанию сочинения в форме репортажа или интервью о процессе труда по личным наблюдениям.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Буквы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Е после шипящих на конце наречий.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Буквы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 О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 и Е после шипящих на конце наречий.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О и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конце наречий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81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О и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 А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 xml:space="preserve"> на конце наречий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 Подробное изложение с элементами сочинения.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. Подробное изложение с элементами сочинения.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 Описание внешности и действий человека по картине Е.Н. Широкова «Друзья».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Сочинение-описание внешности и действий человека по картине Е.Н. Широкова «Друзья»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Дефис между частями слова в наречиях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Слитное и раздельное написание приставок в наречиях, образованных от существительных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Слитное и раздельное написание приставок в наречиях, образованных от количественных числительных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Мягкий знак после шипящих на конце наречий.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темы «Наречие».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Диктант  по теме «Наречие».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proofErr w:type="spellStart"/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>Учебно</w:t>
            </w:r>
            <w:proofErr w:type="spellEnd"/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научная речь (2 ч</w:t>
            </w:r>
            <w:proofErr w:type="gramStart"/>
            <w:r w:rsidRPr="00D160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)</w:t>
            </w:r>
            <w:proofErr w:type="gramEnd"/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92</w:t>
            </w:r>
          </w:p>
        </w:tc>
        <w:tc>
          <w:tcPr>
            <w:tcW w:w="7796" w:type="dxa"/>
          </w:tcPr>
          <w:p w:rsidR="007F6D86" w:rsidRPr="00D66945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Анализ диктанта 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Учебно-научная речь. Отзыв</w:t>
            </w:r>
          </w:p>
          <w:p w:rsidR="007F6D86" w:rsidRPr="00D66945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Устное публичное выступление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                            Категория состояния (2 + 3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.)</w:t>
            </w:r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Категория состояния как часть речи.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. Сжатое изложение.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Морфологический разбор категории состояния.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 Сочинение на лингвистическую тему.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. Сочинение на лингвистическую тему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                                                                                       Самостоятельные и служебные части речи (1ч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 xml:space="preserve"> )</w:t>
            </w:r>
            <w:proofErr w:type="gramEnd"/>
          </w:p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Самостоятельные и служебные части речи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Предлог (7+2ч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.)</w:t>
            </w:r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Предлог как часть речи. Употребление предлогов.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Непроизводные и производные предлоги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Непроизводные и производные предлоги.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103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Простые и составные предлоги.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Морфологический разбор предлога.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/р Рассказ-репортаж на основе увиденного на картине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А.В.Сайкиной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«Детская спортивная школа».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</w:rPr>
              <w:t xml:space="preserve">/р Рассказ-репортаж на основе увиденного на картине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</w:rPr>
              <w:t>А.В.Сайкиной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  <w:highlight w:val="lightGray"/>
              </w:rPr>
              <w:t xml:space="preserve"> «Детская спортивная школа».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Слитное и раздельное написание производных предлогов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Слитное и раздельное написание производных предлогов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(продолжение)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Контрольная работа (тест).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                                            Союз (10+2ч </w:t>
            </w:r>
            <w:proofErr w:type="spellStart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.)</w:t>
            </w:r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Анализ контрольной работы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Союз как часть речи. Простые и составные союзы.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Союзы сочинительные и подчинительные.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Сочинительные союзы. Запятая перед союзами в ССП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Роль сочинительного союза в простом предложении с однородными членами и в сложном.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Подчинительные союзы. Запятая между простыми предложениями в союзном сложном предложении.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114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Морфологический разбор союза.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/р. Сочинение публицистического стиля о пользе чтения.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Р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/р. Сочинение публицистического стиля о пользе чтения. (продолжение)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Слитное написание союзов ТОЖЕ, ТАКЖЕ, ЧТОБЫ.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Слитное написание союзов ТОЖЕ, ТАКЖЕ, ЧТОБЫ. Контрольный словарный диктант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Обобщение изученного по теме «Союз».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Контрольный диктант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теме «Союз».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proofErr w:type="gramStart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Частица (9 +1ч.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.)</w:t>
            </w:r>
            <w:proofErr w:type="gramEnd"/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Анализ контрольного диктанта.  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Понятие о частице.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Формообразующие частицы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Смысловые  частицы.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Морфологический разбор частиц.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Раздельное и дефисное написание частиц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proofErr w:type="gramStart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Р.р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 Составление «рассказа в рассказе» по данному началу и концу  (</w:t>
            </w: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по картине </w:t>
            </w:r>
            <w:proofErr w:type="spell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Юона</w:t>
            </w:r>
            <w:proofErr w:type="spell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«Конец зимы.</w:t>
            </w:r>
            <w:proofErr w:type="gramEnd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Полдень»)</w:t>
            </w:r>
            <w:proofErr w:type="gramEnd"/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Отрицательные частицы НЕ и НИ.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127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Различение НЕ и НИ.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Приставка Н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Е-</w:t>
            </w:r>
            <w:proofErr w:type="gram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частица НЕ с различными частями речи.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Различение частицы НИ, союза НИ-НИ, приставки НИ</w:t>
            </w:r>
            <w:proofErr w:type="gram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-.</w:t>
            </w:r>
            <w:proofErr w:type="gramEnd"/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Контрольный диктант по теме «Частицы». 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                                      Междометие (2 ч.)</w:t>
            </w:r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pStyle w:val="4"/>
              <w:rPr>
                <w:b w:val="0"/>
                <w:i w:val="0"/>
              </w:rPr>
            </w:pPr>
            <w:r w:rsidRPr="00D160A2">
              <w:rPr>
                <w:b w:val="0"/>
                <w:i w:val="0"/>
              </w:rPr>
              <w:t xml:space="preserve">Междометие как часть речи. Дефис в междометиях. </w:t>
            </w:r>
          </w:p>
          <w:p w:rsidR="007F6D86" w:rsidRPr="00D160A2" w:rsidRDefault="007F6D86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pStyle w:val="4"/>
              <w:rPr>
                <w:b w:val="0"/>
                <w:i w:val="0"/>
              </w:rPr>
            </w:pPr>
            <w:r w:rsidRPr="00D160A2">
              <w:rPr>
                <w:b w:val="0"/>
                <w:i w:val="0"/>
              </w:rPr>
              <w:t>Звукоподражательные слова и их отличие от междометий</w:t>
            </w:r>
          </w:p>
          <w:p w:rsidR="007F6D86" w:rsidRPr="00D160A2" w:rsidRDefault="007F6D86" w:rsidP="006E5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15027" w:type="dxa"/>
            <w:gridSpan w:val="6"/>
          </w:tcPr>
          <w:p w:rsidR="007F6D86" w:rsidRPr="00D160A2" w:rsidRDefault="007F6D86" w:rsidP="006E53BB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b/>
                <w:bCs/>
                <w:iCs/>
                <w:sz w:val="24"/>
                <w:szCs w:val="24"/>
              </w:rPr>
              <w:t>Повторение  обобщение изученного в 5 – 7 классах(8 ч.)</w:t>
            </w:r>
          </w:p>
          <w:p w:rsidR="007F6D86" w:rsidRPr="00D160A2" w:rsidRDefault="007F6D86" w:rsidP="006E53BB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160A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Разделы науки о языке</w:t>
            </w: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 Фонетика. Графика.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Промежуточная аттестация. Контрольный диктант за курс 7 класса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Лексика и фразеология.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Морфемика</w:t>
            </w:r>
            <w:proofErr w:type="spellEnd"/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. Словообразование.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137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Морфология.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138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Синтаксис и пунктуация.</w:t>
            </w:r>
          </w:p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139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Занимательный  русский язык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6D86" w:rsidRPr="00D160A2" w:rsidTr="006E53BB">
        <w:trPr>
          <w:cantSplit/>
          <w:trHeight w:val="376"/>
          <w:tblHeader/>
        </w:trPr>
        <w:tc>
          <w:tcPr>
            <w:tcW w:w="710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7796" w:type="dxa"/>
          </w:tcPr>
          <w:p w:rsidR="007F6D86" w:rsidRPr="00D160A2" w:rsidRDefault="007F6D86" w:rsidP="006E53B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</w:pPr>
            <w:r w:rsidRPr="00D160A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</w:rPr>
              <w:t>Итоги года.  КВН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60A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7F6D86" w:rsidRPr="00D160A2" w:rsidRDefault="007F6D86" w:rsidP="006E53B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F6D86" w:rsidRPr="00D160A2" w:rsidRDefault="007F6D86" w:rsidP="007F6D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F6D86" w:rsidRPr="00D160A2" w:rsidRDefault="007F6D86" w:rsidP="007F6D86">
      <w:pPr>
        <w:spacing w:before="60" w:line="240" w:lineRule="auto"/>
        <w:ind w:left="940" w:right="94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60A2">
        <w:rPr>
          <w:rFonts w:ascii="Times New Roman" w:hAnsi="Times New Roman" w:cs="Times New Roman"/>
          <w:b/>
          <w:bCs/>
          <w:sz w:val="24"/>
          <w:szCs w:val="24"/>
        </w:rPr>
        <w:t>Лист изменений в календарно - тематическом планировании</w:t>
      </w:r>
      <w:r w:rsidRPr="00D160A2">
        <w:rPr>
          <w:rFonts w:ascii="Times New Roman" w:hAnsi="Times New Roman" w:cs="Times New Roman"/>
          <w:b/>
          <w:color w:val="00B050"/>
          <w:sz w:val="24"/>
          <w:szCs w:val="24"/>
        </w:rPr>
        <w:t xml:space="preserve"> </w:t>
      </w:r>
      <w:r w:rsidRPr="00D160A2">
        <w:rPr>
          <w:rFonts w:ascii="Times New Roman" w:hAnsi="Times New Roman" w:cs="Times New Roman"/>
          <w:b/>
          <w:sz w:val="24"/>
          <w:szCs w:val="24"/>
        </w:rPr>
        <w:t xml:space="preserve">для 7 класса 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6D86" w:rsidRPr="00D160A2" w:rsidRDefault="007F6D86" w:rsidP="006E53BB">
            <w:pPr>
              <w:pStyle w:val="Default"/>
              <w:spacing w:line="256" w:lineRule="auto"/>
              <w:jc w:val="center"/>
            </w:pPr>
            <w:r w:rsidRPr="00D160A2"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6D86" w:rsidRPr="00D160A2" w:rsidRDefault="007F6D86" w:rsidP="006E53BB">
            <w:pPr>
              <w:pStyle w:val="Default"/>
              <w:spacing w:line="256" w:lineRule="auto"/>
              <w:jc w:val="center"/>
            </w:pPr>
            <w:r w:rsidRPr="00D160A2"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6D86" w:rsidRPr="00D160A2" w:rsidRDefault="007F6D86" w:rsidP="006E53BB">
            <w:pPr>
              <w:pStyle w:val="Default"/>
              <w:spacing w:line="256" w:lineRule="auto"/>
              <w:jc w:val="center"/>
            </w:pPr>
            <w:r w:rsidRPr="00D160A2"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6D86" w:rsidRPr="00D160A2" w:rsidRDefault="007F6D86" w:rsidP="006E53BB">
            <w:pPr>
              <w:pStyle w:val="Default"/>
              <w:spacing w:line="256" w:lineRule="auto"/>
              <w:jc w:val="center"/>
            </w:pPr>
            <w:r w:rsidRPr="00D160A2"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6D86" w:rsidRPr="00D160A2" w:rsidRDefault="007F6D86" w:rsidP="006E53BB">
            <w:pPr>
              <w:pStyle w:val="Default"/>
              <w:spacing w:line="256" w:lineRule="auto"/>
              <w:jc w:val="center"/>
            </w:pPr>
            <w:r w:rsidRPr="00D160A2">
              <w:t>Согласование с зам. директора по учебной работе</w:t>
            </w:r>
          </w:p>
        </w:tc>
      </w:tr>
      <w:tr w:rsidR="007F6D86" w:rsidRPr="00D160A2" w:rsidTr="006E53BB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Default="007F6D86" w:rsidP="006E53BB">
            <w:pPr>
              <w:pStyle w:val="Default"/>
              <w:spacing w:line="256" w:lineRule="auto"/>
            </w:pPr>
          </w:p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6826A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</w:tr>
      <w:tr w:rsidR="006826A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</w:tr>
      <w:tr w:rsidR="006826A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</w:tr>
      <w:tr w:rsidR="006826A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</w:tr>
      <w:tr w:rsidR="006826A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</w:tr>
      <w:tr w:rsidR="007F6D86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Default="007F6D86" w:rsidP="006E53BB">
            <w:pPr>
              <w:pStyle w:val="Default"/>
              <w:spacing w:line="256" w:lineRule="auto"/>
            </w:pPr>
          </w:p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6D86" w:rsidRPr="00D160A2" w:rsidRDefault="007F6D86" w:rsidP="006E53BB">
            <w:pPr>
              <w:pStyle w:val="Default"/>
              <w:spacing w:line="256" w:lineRule="auto"/>
            </w:pPr>
          </w:p>
        </w:tc>
      </w:tr>
      <w:tr w:rsidR="006826A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</w:tr>
      <w:tr w:rsidR="006826A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</w:tr>
      <w:tr w:rsidR="006826AF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  <w:p w:rsidR="006826AF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6AF" w:rsidRPr="00D160A2" w:rsidRDefault="006826AF" w:rsidP="006E53BB">
            <w:pPr>
              <w:pStyle w:val="Default"/>
              <w:spacing w:line="256" w:lineRule="auto"/>
            </w:pPr>
          </w:p>
        </w:tc>
      </w:tr>
    </w:tbl>
    <w:p w:rsidR="007F6D86" w:rsidRPr="00D160A2" w:rsidRDefault="007F6D86" w:rsidP="007F6D8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F6D86" w:rsidRPr="00D160A2" w:rsidRDefault="007F6D86" w:rsidP="007F6D86">
      <w:pPr>
        <w:pStyle w:val="a3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F6D86" w:rsidRPr="00D160A2" w:rsidRDefault="007F6D86" w:rsidP="007F6D86">
      <w:pPr>
        <w:pStyle w:val="a3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F6D86" w:rsidRDefault="007F6D86" w:rsidP="007F6D86">
      <w:pPr>
        <w:pStyle w:val="a3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D70852" w:rsidRDefault="00D70852"/>
    <w:sectPr w:rsidR="00D70852" w:rsidSect="007F6D86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859"/>
    <w:rsid w:val="000B5E14"/>
    <w:rsid w:val="001D49C9"/>
    <w:rsid w:val="00221859"/>
    <w:rsid w:val="003C12F6"/>
    <w:rsid w:val="006826AF"/>
    <w:rsid w:val="007F6D86"/>
    <w:rsid w:val="009557A7"/>
    <w:rsid w:val="00B26026"/>
    <w:rsid w:val="00D70852"/>
    <w:rsid w:val="00ED1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6D86"/>
    <w:rPr>
      <w:rFonts w:eastAsiaTheme="minorEastAsia"/>
      <w:lang w:eastAsia="ru-RU"/>
    </w:rPr>
  </w:style>
  <w:style w:type="paragraph" w:styleId="4">
    <w:name w:val="heading 4"/>
    <w:basedOn w:val="a"/>
    <w:next w:val="a"/>
    <w:link w:val="40"/>
    <w:qFormat/>
    <w:rsid w:val="007F6D86"/>
    <w:pPr>
      <w:keepNext/>
      <w:spacing w:after="0" w:line="240" w:lineRule="auto"/>
      <w:outlineLvl w:val="3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rsid w:val="007F6D86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styleId="a3">
    <w:name w:val="No Spacing"/>
    <w:uiPriority w:val="1"/>
    <w:qFormat/>
    <w:rsid w:val="007F6D86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7F6D8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0B5E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5E14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6D86"/>
    <w:rPr>
      <w:rFonts w:eastAsiaTheme="minorEastAsia"/>
      <w:lang w:eastAsia="ru-RU"/>
    </w:rPr>
  </w:style>
  <w:style w:type="paragraph" w:styleId="4">
    <w:name w:val="heading 4"/>
    <w:basedOn w:val="a"/>
    <w:next w:val="a"/>
    <w:link w:val="40"/>
    <w:qFormat/>
    <w:rsid w:val="007F6D86"/>
    <w:pPr>
      <w:keepNext/>
      <w:spacing w:after="0" w:line="240" w:lineRule="auto"/>
      <w:outlineLvl w:val="3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rsid w:val="007F6D86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styleId="a3">
    <w:name w:val="No Spacing"/>
    <w:uiPriority w:val="1"/>
    <w:qFormat/>
    <w:rsid w:val="007F6D86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7F6D8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0B5E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5E14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16</Pages>
  <Words>1596</Words>
  <Characters>9099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</dc:creator>
  <cp:keywords/>
  <dc:description/>
  <cp:lastModifiedBy>нина</cp:lastModifiedBy>
  <cp:revision>7</cp:revision>
  <cp:lastPrinted>2019-09-12T19:40:00Z</cp:lastPrinted>
  <dcterms:created xsi:type="dcterms:W3CDTF">2019-04-04T18:58:00Z</dcterms:created>
  <dcterms:modified xsi:type="dcterms:W3CDTF">2019-09-25T19:17:00Z</dcterms:modified>
</cp:coreProperties>
</file>